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42EA" w14:textId="77777777" w:rsidR="00CA2D84" w:rsidRPr="00CA2D84" w:rsidRDefault="00CA2D84" w:rsidP="00CA2D84">
      <w:pPr>
        <w:rPr>
          <w:rFonts w:ascii="Arial" w:hAnsi="Arial" w:cs="Arial"/>
          <w:b/>
          <w:bCs/>
          <w:sz w:val="22"/>
          <w:szCs w:val="22"/>
        </w:rPr>
      </w:pPr>
      <w:r w:rsidRPr="00CA2D84">
        <w:rPr>
          <w:rFonts w:ascii="Arial" w:hAnsi="Arial" w:cs="Arial"/>
          <w:b/>
          <w:bCs/>
          <w:sz w:val="22"/>
          <w:szCs w:val="22"/>
        </w:rPr>
        <w:t>Protecting Patient Safety: The Critical Importance of Obtaining Medicines Through Legal Channels</w:t>
      </w:r>
    </w:p>
    <w:p w14:paraId="0F8906DE" w14:textId="09222599" w:rsidR="00CA2D84" w:rsidRPr="00CA2D84" w:rsidRDefault="00CA2D84" w:rsidP="00CA2D84">
      <w:pPr>
        <w:rPr>
          <w:rFonts w:ascii="Arial" w:hAnsi="Arial" w:cs="Arial"/>
          <w:sz w:val="22"/>
          <w:szCs w:val="22"/>
        </w:rPr>
      </w:pPr>
      <w:r w:rsidRPr="00CA2D84">
        <w:rPr>
          <w:rFonts w:ascii="Arial" w:hAnsi="Arial" w:cs="Arial"/>
          <w:sz w:val="22"/>
          <w:szCs w:val="22"/>
        </w:rPr>
        <w:t xml:space="preserve">As healthcare leaders, we share a common </w:t>
      </w:r>
      <w:r w:rsidR="00AB2A52">
        <w:rPr>
          <w:rFonts w:ascii="Arial" w:hAnsi="Arial" w:cs="Arial"/>
          <w:sz w:val="22"/>
          <w:szCs w:val="22"/>
        </w:rPr>
        <w:t>objective</w:t>
      </w:r>
      <w:r w:rsidRPr="00CA2D84">
        <w:rPr>
          <w:rFonts w:ascii="Arial" w:hAnsi="Arial" w:cs="Arial"/>
          <w:sz w:val="22"/>
          <w:szCs w:val="22"/>
        </w:rPr>
        <w:t>: ensuring that every patient receives medicines that are safe, effective and of high quality. One of the most significant risks to patient safety today is the circulation of counterfeit medicines</w:t>
      </w:r>
      <w:r w:rsidR="00107EAE">
        <w:rPr>
          <w:rFonts w:ascii="Arial" w:hAnsi="Arial" w:cs="Arial"/>
          <w:sz w:val="22"/>
          <w:szCs w:val="22"/>
        </w:rPr>
        <w:t xml:space="preserve"> – </w:t>
      </w:r>
      <w:r w:rsidR="007368FF">
        <w:rPr>
          <w:rFonts w:ascii="Arial" w:hAnsi="Arial" w:cs="Arial"/>
          <w:sz w:val="22"/>
          <w:szCs w:val="22"/>
        </w:rPr>
        <w:t xml:space="preserve">fake </w:t>
      </w:r>
      <w:r w:rsidRPr="00CA2D84">
        <w:rPr>
          <w:rFonts w:ascii="Arial" w:hAnsi="Arial" w:cs="Arial"/>
          <w:sz w:val="22"/>
          <w:szCs w:val="22"/>
        </w:rPr>
        <w:t>products that may look legitimate but fail to meet the rigorous standards required for patient care.</w:t>
      </w:r>
    </w:p>
    <w:p w14:paraId="16D92FCB" w14:textId="647E3A60" w:rsidR="00CA2D84" w:rsidRPr="00CA2D84" w:rsidRDefault="00CA2D84" w:rsidP="00CA2D84">
      <w:pPr>
        <w:rPr>
          <w:rFonts w:ascii="Arial" w:hAnsi="Arial" w:cs="Arial"/>
          <w:sz w:val="22"/>
          <w:szCs w:val="22"/>
        </w:rPr>
      </w:pPr>
      <w:r w:rsidRPr="00CA2D84">
        <w:rPr>
          <w:rFonts w:ascii="Arial" w:hAnsi="Arial" w:cs="Arial"/>
          <w:sz w:val="22"/>
          <w:szCs w:val="22"/>
        </w:rPr>
        <w:t xml:space="preserve">Counterfeit medicines can contain harmful ingredients, lack </w:t>
      </w:r>
      <w:r w:rsidR="007368FF">
        <w:rPr>
          <w:rFonts w:ascii="Arial" w:hAnsi="Arial" w:cs="Arial"/>
          <w:sz w:val="22"/>
          <w:szCs w:val="22"/>
        </w:rPr>
        <w:t xml:space="preserve">the genuine </w:t>
      </w:r>
      <w:r w:rsidRPr="00CA2D84">
        <w:rPr>
          <w:rFonts w:ascii="Arial" w:hAnsi="Arial" w:cs="Arial"/>
          <w:sz w:val="22"/>
          <w:szCs w:val="22"/>
        </w:rPr>
        <w:t xml:space="preserve">active </w:t>
      </w:r>
      <w:r w:rsidR="007368FF">
        <w:rPr>
          <w:rFonts w:ascii="Arial" w:hAnsi="Arial" w:cs="Arial"/>
          <w:sz w:val="22"/>
          <w:szCs w:val="22"/>
        </w:rPr>
        <w:t xml:space="preserve">pharmaceutical </w:t>
      </w:r>
      <w:r w:rsidRPr="00CA2D84">
        <w:rPr>
          <w:rFonts w:ascii="Arial" w:hAnsi="Arial" w:cs="Arial"/>
          <w:sz w:val="22"/>
          <w:szCs w:val="22"/>
        </w:rPr>
        <w:t xml:space="preserve">components </w:t>
      </w:r>
      <w:r w:rsidR="00C2401E">
        <w:rPr>
          <w:rFonts w:ascii="Arial" w:hAnsi="Arial" w:cs="Arial"/>
          <w:sz w:val="22"/>
          <w:szCs w:val="22"/>
        </w:rPr>
        <w:t xml:space="preserve">and are often </w:t>
      </w:r>
      <w:r w:rsidRPr="00CA2D84">
        <w:rPr>
          <w:rFonts w:ascii="Arial" w:hAnsi="Arial" w:cs="Arial"/>
          <w:sz w:val="22"/>
          <w:szCs w:val="22"/>
        </w:rPr>
        <w:t xml:space="preserve">produced in unsanitary conditions. These risks can lead to serious health consequences, </w:t>
      </w:r>
      <w:r w:rsidR="007368FF">
        <w:rPr>
          <w:rFonts w:ascii="Arial" w:hAnsi="Arial" w:cs="Arial"/>
          <w:sz w:val="22"/>
          <w:szCs w:val="22"/>
        </w:rPr>
        <w:t xml:space="preserve">from </w:t>
      </w:r>
      <w:r w:rsidRPr="00CA2D84">
        <w:rPr>
          <w:rFonts w:ascii="Arial" w:hAnsi="Arial" w:cs="Arial"/>
          <w:sz w:val="22"/>
          <w:szCs w:val="22"/>
        </w:rPr>
        <w:t xml:space="preserve">treatment failure </w:t>
      </w:r>
      <w:r w:rsidR="007368FF">
        <w:rPr>
          <w:rFonts w:ascii="Arial" w:hAnsi="Arial" w:cs="Arial"/>
          <w:sz w:val="22"/>
          <w:szCs w:val="22"/>
        </w:rPr>
        <w:t xml:space="preserve">through to poisoning </w:t>
      </w:r>
      <w:r w:rsidRPr="00CA2D84">
        <w:rPr>
          <w:rFonts w:ascii="Arial" w:hAnsi="Arial" w:cs="Arial"/>
          <w:sz w:val="22"/>
          <w:szCs w:val="22"/>
        </w:rPr>
        <w:t>and even loss of life.</w:t>
      </w:r>
    </w:p>
    <w:p w14:paraId="250B3A9E" w14:textId="20F6A19C" w:rsidR="00CA2D84" w:rsidRPr="00CA2D84" w:rsidRDefault="00CA2D84" w:rsidP="00CA2D84">
      <w:pPr>
        <w:rPr>
          <w:rFonts w:ascii="Arial" w:hAnsi="Arial" w:cs="Arial"/>
          <w:sz w:val="22"/>
          <w:szCs w:val="22"/>
        </w:rPr>
      </w:pPr>
      <w:r w:rsidRPr="00CA2D84">
        <w:rPr>
          <w:rFonts w:ascii="Arial" w:hAnsi="Arial" w:cs="Arial"/>
          <w:b/>
          <w:bCs/>
          <w:sz w:val="22"/>
          <w:szCs w:val="22"/>
        </w:rPr>
        <w:t>How does this happen?</w:t>
      </w:r>
      <w:r w:rsidRPr="00CA2D84">
        <w:rPr>
          <w:rFonts w:ascii="Arial" w:hAnsi="Arial" w:cs="Arial"/>
          <w:sz w:val="22"/>
          <w:szCs w:val="22"/>
        </w:rPr>
        <w:br/>
      </w:r>
      <w:r w:rsidR="007368FF">
        <w:rPr>
          <w:rFonts w:ascii="Arial" w:hAnsi="Arial" w:cs="Arial"/>
          <w:sz w:val="22"/>
          <w:szCs w:val="22"/>
        </w:rPr>
        <w:t>How</w:t>
      </w:r>
      <w:r w:rsidR="005B11F7">
        <w:rPr>
          <w:rFonts w:ascii="Arial" w:hAnsi="Arial" w:cs="Arial"/>
          <w:sz w:val="22"/>
          <w:szCs w:val="22"/>
        </w:rPr>
        <w:t xml:space="preserve"> </w:t>
      </w:r>
      <w:r w:rsidR="00C2401E">
        <w:rPr>
          <w:rFonts w:ascii="Arial" w:hAnsi="Arial" w:cs="Arial"/>
          <w:sz w:val="22"/>
          <w:szCs w:val="22"/>
        </w:rPr>
        <w:t xml:space="preserve">medicines </w:t>
      </w:r>
      <w:r w:rsidR="008C7CDD">
        <w:rPr>
          <w:rFonts w:ascii="Arial" w:hAnsi="Arial" w:cs="Arial"/>
          <w:sz w:val="22"/>
          <w:szCs w:val="22"/>
        </w:rPr>
        <w:t>reach</w:t>
      </w:r>
      <w:r w:rsidR="007368FF">
        <w:rPr>
          <w:rFonts w:ascii="Arial" w:hAnsi="Arial" w:cs="Arial"/>
          <w:sz w:val="22"/>
          <w:szCs w:val="22"/>
        </w:rPr>
        <w:t xml:space="preserve"> patients</w:t>
      </w:r>
      <w:r w:rsidR="00C2401E">
        <w:rPr>
          <w:rFonts w:ascii="Arial" w:hAnsi="Arial" w:cs="Arial"/>
          <w:sz w:val="22"/>
          <w:szCs w:val="22"/>
        </w:rPr>
        <w:t xml:space="preserve"> is a critical factor</w:t>
      </w:r>
      <w:r w:rsidRPr="00CA2D84">
        <w:rPr>
          <w:rFonts w:ascii="Arial" w:hAnsi="Arial" w:cs="Arial"/>
          <w:sz w:val="22"/>
          <w:szCs w:val="22"/>
        </w:rPr>
        <w:t xml:space="preserve">. When patients acquire medicines </w:t>
      </w:r>
      <w:r w:rsidR="00E55A4E">
        <w:rPr>
          <w:rFonts w:ascii="Arial" w:hAnsi="Arial" w:cs="Arial"/>
          <w:sz w:val="22"/>
          <w:szCs w:val="22"/>
        </w:rPr>
        <w:t>from sources other than regulated channels, such as</w:t>
      </w:r>
      <w:r w:rsidR="00AC2615">
        <w:rPr>
          <w:rFonts w:ascii="Arial" w:hAnsi="Arial" w:cs="Arial"/>
          <w:sz w:val="22"/>
          <w:szCs w:val="22"/>
        </w:rPr>
        <w:t xml:space="preserve"> </w:t>
      </w:r>
      <w:r w:rsidRPr="00CA2D84">
        <w:rPr>
          <w:rFonts w:ascii="Arial" w:hAnsi="Arial" w:cs="Arial"/>
          <w:sz w:val="22"/>
          <w:szCs w:val="22"/>
        </w:rPr>
        <w:t xml:space="preserve">pharmacies, hospitals, or other authorised healthcare providers, the risk of encountering counterfeit products increases dramatically. </w:t>
      </w:r>
      <w:r w:rsidR="005B11F7">
        <w:rPr>
          <w:rFonts w:ascii="Arial" w:hAnsi="Arial" w:cs="Arial"/>
          <w:sz w:val="22"/>
          <w:szCs w:val="22"/>
        </w:rPr>
        <w:t>R</w:t>
      </w:r>
      <w:r w:rsidRPr="00CA2D84">
        <w:rPr>
          <w:rFonts w:ascii="Arial" w:hAnsi="Arial" w:cs="Arial"/>
          <w:sz w:val="22"/>
          <w:szCs w:val="22"/>
        </w:rPr>
        <w:t xml:space="preserve">egulated </w:t>
      </w:r>
      <w:r w:rsidR="005B11F7">
        <w:rPr>
          <w:rFonts w:ascii="Arial" w:hAnsi="Arial" w:cs="Arial"/>
          <w:sz w:val="22"/>
          <w:szCs w:val="22"/>
        </w:rPr>
        <w:t>channels</w:t>
      </w:r>
      <w:r w:rsidR="005B11F7" w:rsidRPr="00CA2D84">
        <w:rPr>
          <w:rFonts w:ascii="Arial" w:hAnsi="Arial" w:cs="Arial"/>
          <w:sz w:val="22"/>
          <w:szCs w:val="22"/>
        </w:rPr>
        <w:t xml:space="preserve"> </w:t>
      </w:r>
      <w:r w:rsidRPr="00CA2D84">
        <w:rPr>
          <w:rFonts w:ascii="Arial" w:hAnsi="Arial" w:cs="Arial"/>
          <w:sz w:val="22"/>
          <w:szCs w:val="22"/>
        </w:rPr>
        <w:t>operate under strict legal frameworks and quality standards designed to protect patients</w:t>
      </w:r>
      <w:r w:rsidR="00C2401E">
        <w:rPr>
          <w:rFonts w:ascii="Arial" w:hAnsi="Arial" w:cs="Arial"/>
          <w:sz w:val="22"/>
          <w:szCs w:val="22"/>
        </w:rPr>
        <w:t xml:space="preserve"> and preserve the integrity of medicines</w:t>
      </w:r>
      <w:r w:rsidRPr="00CA2D84">
        <w:rPr>
          <w:rFonts w:ascii="Arial" w:hAnsi="Arial" w:cs="Arial"/>
          <w:sz w:val="22"/>
          <w:szCs w:val="22"/>
        </w:rPr>
        <w:t xml:space="preserve">. </w:t>
      </w:r>
      <w:r w:rsidR="005B11F7">
        <w:rPr>
          <w:rFonts w:ascii="Arial" w:hAnsi="Arial" w:cs="Arial"/>
          <w:sz w:val="22"/>
          <w:szCs w:val="22"/>
        </w:rPr>
        <w:t xml:space="preserve">Everywhere in the world, these legitimate channels </w:t>
      </w:r>
      <w:r w:rsidRPr="00CA2D84">
        <w:rPr>
          <w:rFonts w:ascii="Arial" w:hAnsi="Arial" w:cs="Arial"/>
          <w:sz w:val="22"/>
          <w:szCs w:val="22"/>
        </w:rPr>
        <w:t>are subject to oversight by health authorities, ensuring that medicines meet stringent safety, efficacy and manufacturing requirements.</w:t>
      </w:r>
    </w:p>
    <w:p w14:paraId="3AD477E5" w14:textId="59C3D539" w:rsidR="00CA2D84" w:rsidRPr="00CA2D84" w:rsidRDefault="00CA2D84" w:rsidP="00CA2D84">
      <w:pPr>
        <w:rPr>
          <w:rFonts w:ascii="Arial" w:hAnsi="Arial" w:cs="Arial"/>
          <w:sz w:val="22"/>
          <w:szCs w:val="22"/>
        </w:rPr>
      </w:pPr>
      <w:r w:rsidRPr="00CA2D84">
        <w:rPr>
          <w:rFonts w:ascii="Arial" w:hAnsi="Arial" w:cs="Arial"/>
          <w:b/>
          <w:bCs/>
          <w:sz w:val="22"/>
          <w:szCs w:val="22"/>
        </w:rPr>
        <w:t>Our Commitment to Combating Counterfeits</w:t>
      </w:r>
      <w:r w:rsidRPr="00CA2D84">
        <w:rPr>
          <w:rFonts w:ascii="Arial" w:hAnsi="Arial" w:cs="Arial"/>
          <w:sz w:val="22"/>
          <w:szCs w:val="22"/>
        </w:rPr>
        <w:br/>
        <w:t>As a company, we work closely with external stakeholders, including regulators, law enforcement agencies and industry partners, to identify and respond to potential counterfeit threats. This collaboration is essential to safeguard the integrity of the supply chain and protect patients worldwide.</w:t>
      </w:r>
      <w:r w:rsidR="0093734B" w:rsidRPr="0093734B">
        <w:t xml:space="preserve"> </w:t>
      </w:r>
    </w:p>
    <w:p w14:paraId="2ECD9137" w14:textId="1E7E7F49" w:rsidR="005B11F7" w:rsidRDefault="00CA2D84" w:rsidP="00CA2D84">
      <w:pPr>
        <w:rPr>
          <w:rFonts w:ascii="Arial" w:hAnsi="Arial" w:cs="Arial"/>
          <w:sz w:val="22"/>
          <w:szCs w:val="22"/>
        </w:rPr>
      </w:pPr>
      <w:r w:rsidRPr="00CA2D84">
        <w:rPr>
          <w:rFonts w:ascii="Arial" w:hAnsi="Arial" w:cs="Arial"/>
          <w:b/>
          <w:bCs/>
          <w:sz w:val="22"/>
          <w:szCs w:val="22"/>
        </w:rPr>
        <w:t>What Can You Do?</w:t>
      </w:r>
      <w:r w:rsidRPr="00CA2D84">
        <w:rPr>
          <w:rFonts w:ascii="Arial" w:hAnsi="Arial" w:cs="Arial"/>
          <w:sz w:val="22"/>
          <w:szCs w:val="22"/>
        </w:rPr>
        <w:br/>
        <w:t>The most effective way to protect yourself and your loved ones is to follow the guidance of your country’s health authorities. Obtain medicines only through legal, regulated channels</w:t>
      </w:r>
      <w:r w:rsidR="005B11F7">
        <w:rPr>
          <w:rFonts w:ascii="Arial" w:hAnsi="Arial" w:cs="Arial"/>
          <w:sz w:val="22"/>
          <w:szCs w:val="22"/>
        </w:rPr>
        <w:t xml:space="preserve"> such as a </w:t>
      </w:r>
      <w:r w:rsidR="007368FF">
        <w:rPr>
          <w:rFonts w:ascii="Arial" w:hAnsi="Arial" w:cs="Arial"/>
          <w:sz w:val="22"/>
          <w:szCs w:val="22"/>
        </w:rPr>
        <w:t xml:space="preserve">qualified </w:t>
      </w:r>
      <w:r w:rsidR="005B11F7">
        <w:rPr>
          <w:rFonts w:ascii="Arial" w:hAnsi="Arial" w:cs="Arial"/>
          <w:sz w:val="22"/>
          <w:szCs w:val="22"/>
        </w:rPr>
        <w:t>healthcare practitioner prescriptio</w:t>
      </w:r>
      <w:r w:rsidR="00664541">
        <w:rPr>
          <w:rFonts w:ascii="Arial" w:hAnsi="Arial" w:cs="Arial"/>
          <w:sz w:val="22"/>
          <w:szCs w:val="22"/>
        </w:rPr>
        <w:t>n,</w:t>
      </w:r>
      <w:r w:rsidR="005B11F7">
        <w:rPr>
          <w:rFonts w:ascii="Arial" w:hAnsi="Arial" w:cs="Arial"/>
          <w:sz w:val="22"/>
          <w:szCs w:val="22"/>
        </w:rPr>
        <w:t xml:space="preserve"> </w:t>
      </w:r>
      <w:r w:rsidR="00664541">
        <w:rPr>
          <w:rFonts w:ascii="Arial" w:hAnsi="Arial" w:cs="Arial"/>
          <w:sz w:val="22"/>
          <w:szCs w:val="22"/>
        </w:rPr>
        <w:t>distributed via</w:t>
      </w:r>
      <w:r w:rsidR="005B11F7">
        <w:rPr>
          <w:rFonts w:ascii="Arial" w:hAnsi="Arial" w:cs="Arial"/>
          <w:sz w:val="22"/>
          <w:szCs w:val="22"/>
        </w:rPr>
        <w:t xml:space="preserve"> a trusted pharmacy</w:t>
      </w:r>
      <w:r w:rsidRPr="00CA2D84">
        <w:rPr>
          <w:rFonts w:ascii="Arial" w:hAnsi="Arial" w:cs="Arial"/>
          <w:sz w:val="22"/>
          <w:szCs w:val="22"/>
        </w:rPr>
        <w:t xml:space="preserve">. Avoid purchasing from unverified online sources, informal markets, or any setting that does not meet the </w:t>
      </w:r>
      <w:r w:rsidR="007368FF">
        <w:rPr>
          <w:rFonts w:ascii="Arial" w:hAnsi="Arial" w:cs="Arial"/>
          <w:sz w:val="22"/>
          <w:szCs w:val="22"/>
        </w:rPr>
        <w:t xml:space="preserve">local or national </w:t>
      </w:r>
      <w:r w:rsidR="008C7CDD">
        <w:rPr>
          <w:rFonts w:ascii="Arial" w:hAnsi="Arial" w:cs="Arial"/>
          <w:sz w:val="22"/>
          <w:szCs w:val="22"/>
        </w:rPr>
        <w:t xml:space="preserve">pharmaceutical </w:t>
      </w:r>
      <w:r w:rsidRPr="00CA2D84">
        <w:rPr>
          <w:rFonts w:ascii="Arial" w:hAnsi="Arial" w:cs="Arial"/>
          <w:sz w:val="22"/>
          <w:szCs w:val="22"/>
        </w:rPr>
        <w:t>standard.</w:t>
      </w:r>
      <w:r w:rsidR="007368FF">
        <w:rPr>
          <w:rFonts w:ascii="Arial" w:hAnsi="Arial" w:cs="Arial"/>
          <w:sz w:val="22"/>
          <w:szCs w:val="22"/>
        </w:rPr>
        <w:t xml:space="preserve">   </w:t>
      </w:r>
    </w:p>
    <w:p w14:paraId="04086463" w14:textId="617A604F" w:rsidR="00CA2D84" w:rsidRPr="004B2D0B" w:rsidRDefault="00CA2D84" w:rsidP="004B2D0B">
      <w:pPr>
        <w:jc w:val="center"/>
        <w:rPr>
          <w:rFonts w:ascii="Arial" w:hAnsi="Arial" w:cs="Arial"/>
          <w:b/>
          <w:bCs/>
          <w:sz w:val="22"/>
          <w:szCs w:val="22"/>
        </w:rPr>
      </w:pPr>
      <w:r w:rsidRPr="004B2D0B">
        <w:rPr>
          <w:rFonts w:ascii="Arial" w:hAnsi="Arial" w:cs="Arial"/>
          <w:b/>
          <w:bCs/>
          <w:sz w:val="22"/>
          <w:szCs w:val="22"/>
        </w:rPr>
        <w:t>These standards exist for a reason: to ensure that every medicine you take is safe, effective, and manufactured under strict quality controls.</w:t>
      </w:r>
    </w:p>
    <w:p w14:paraId="50FFD56C" w14:textId="77777777" w:rsidR="00CA2D84" w:rsidRPr="00CA2D84" w:rsidRDefault="00CA2D84" w:rsidP="00CA2D84">
      <w:pPr>
        <w:rPr>
          <w:rFonts w:ascii="Arial" w:hAnsi="Arial" w:cs="Arial"/>
          <w:sz w:val="22"/>
          <w:szCs w:val="22"/>
        </w:rPr>
      </w:pPr>
      <w:r w:rsidRPr="00CA2D84">
        <w:rPr>
          <w:rFonts w:ascii="Arial" w:hAnsi="Arial" w:cs="Arial"/>
          <w:sz w:val="22"/>
          <w:szCs w:val="22"/>
        </w:rPr>
        <w:t>Patient safety is non-negotiable. Together, by adhering to legal processes and supporting robust regulatory systems, we can help eliminate counterfeit medicines and uphold the trust that patients place in healthcare.</w:t>
      </w:r>
    </w:p>
    <w:p w14:paraId="1EC99B47" w14:textId="77777777" w:rsidR="00042917" w:rsidRPr="005F24F0" w:rsidRDefault="00042917">
      <w:pPr>
        <w:rPr>
          <w:rFonts w:ascii="Arial" w:hAnsi="Arial" w:cs="Arial"/>
        </w:rPr>
      </w:pPr>
    </w:p>
    <w:p w14:paraId="5BD0E343" w14:textId="762FB1EC" w:rsidR="00CA2D84" w:rsidRPr="005F24F0" w:rsidRDefault="00042917">
      <w:pPr>
        <w:rPr>
          <w:rFonts w:ascii="Arial" w:hAnsi="Arial" w:cs="Arial"/>
        </w:rPr>
      </w:pPr>
      <w:r w:rsidRPr="005F24F0">
        <w:rPr>
          <w:rFonts w:ascii="Arial" w:hAnsi="Arial" w:cs="Arial"/>
        </w:rPr>
        <w:t>Jim Swift, Senior Vice President, Compliance &amp; Internal Audit</w:t>
      </w:r>
    </w:p>
    <w:sectPr w:rsidR="00CA2D84" w:rsidRPr="005F2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84"/>
    <w:rsid w:val="00040F46"/>
    <w:rsid w:val="00042917"/>
    <w:rsid w:val="0008069B"/>
    <w:rsid w:val="000C15E9"/>
    <w:rsid w:val="000E4124"/>
    <w:rsid w:val="00107EAE"/>
    <w:rsid w:val="00122A79"/>
    <w:rsid w:val="004A7357"/>
    <w:rsid w:val="004B2D0B"/>
    <w:rsid w:val="005B11F7"/>
    <w:rsid w:val="005F24F0"/>
    <w:rsid w:val="00664541"/>
    <w:rsid w:val="006B2CA7"/>
    <w:rsid w:val="006B74B7"/>
    <w:rsid w:val="007368FF"/>
    <w:rsid w:val="007F3904"/>
    <w:rsid w:val="00841A92"/>
    <w:rsid w:val="008C7CDD"/>
    <w:rsid w:val="0093734B"/>
    <w:rsid w:val="00A17AE9"/>
    <w:rsid w:val="00AB2A52"/>
    <w:rsid w:val="00AC2615"/>
    <w:rsid w:val="00BC314B"/>
    <w:rsid w:val="00C2401E"/>
    <w:rsid w:val="00C43425"/>
    <w:rsid w:val="00CA2D84"/>
    <w:rsid w:val="00D710F6"/>
    <w:rsid w:val="00D86179"/>
    <w:rsid w:val="00DE7A9A"/>
    <w:rsid w:val="00E55A4E"/>
    <w:rsid w:val="00FA1D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83C1"/>
  <w15:chartTrackingRefBased/>
  <w15:docId w15:val="{EE6A85AC-88A5-4712-B6EB-F21CB170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D84"/>
    <w:rPr>
      <w:rFonts w:eastAsiaTheme="majorEastAsia" w:cstheme="majorBidi"/>
      <w:color w:val="272727" w:themeColor="text1" w:themeTint="D8"/>
    </w:rPr>
  </w:style>
  <w:style w:type="paragraph" w:styleId="Title">
    <w:name w:val="Title"/>
    <w:basedOn w:val="Normal"/>
    <w:next w:val="Normal"/>
    <w:link w:val="TitleChar"/>
    <w:uiPriority w:val="10"/>
    <w:qFormat/>
    <w:rsid w:val="00CA2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D84"/>
    <w:pPr>
      <w:spacing w:before="160"/>
      <w:jc w:val="center"/>
    </w:pPr>
    <w:rPr>
      <w:i/>
      <w:iCs/>
      <w:color w:val="404040" w:themeColor="text1" w:themeTint="BF"/>
    </w:rPr>
  </w:style>
  <w:style w:type="character" w:customStyle="1" w:styleId="QuoteChar">
    <w:name w:val="Quote Char"/>
    <w:basedOn w:val="DefaultParagraphFont"/>
    <w:link w:val="Quote"/>
    <w:uiPriority w:val="29"/>
    <w:rsid w:val="00CA2D84"/>
    <w:rPr>
      <w:i/>
      <w:iCs/>
      <w:color w:val="404040" w:themeColor="text1" w:themeTint="BF"/>
    </w:rPr>
  </w:style>
  <w:style w:type="paragraph" w:styleId="ListParagraph">
    <w:name w:val="List Paragraph"/>
    <w:basedOn w:val="Normal"/>
    <w:uiPriority w:val="34"/>
    <w:qFormat/>
    <w:rsid w:val="00CA2D84"/>
    <w:pPr>
      <w:ind w:left="720"/>
      <w:contextualSpacing/>
    </w:pPr>
  </w:style>
  <w:style w:type="character" w:styleId="IntenseEmphasis">
    <w:name w:val="Intense Emphasis"/>
    <w:basedOn w:val="DefaultParagraphFont"/>
    <w:uiPriority w:val="21"/>
    <w:qFormat/>
    <w:rsid w:val="00CA2D84"/>
    <w:rPr>
      <w:i/>
      <w:iCs/>
      <w:color w:val="0F4761" w:themeColor="accent1" w:themeShade="BF"/>
    </w:rPr>
  </w:style>
  <w:style w:type="paragraph" w:styleId="IntenseQuote">
    <w:name w:val="Intense Quote"/>
    <w:basedOn w:val="Normal"/>
    <w:next w:val="Normal"/>
    <w:link w:val="IntenseQuoteChar"/>
    <w:uiPriority w:val="30"/>
    <w:qFormat/>
    <w:rsid w:val="00CA2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D84"/>
    <w:rPr>
      <w:i/>
      <w:iCs/>
      <w:color w:val="0F4761" w:themeColor="accent1" w:themeShade="BF"/>
    </w:rPr>
  </w:style>
  <w:style w:type="character" w:styleId="IntenseReference">
    <w:name w:val="Intense Reference"/>
    <w:basedOn w:val="DefaultParagraphFont"/>
    <w:uiPriority w:val="32"/>
    <w:qFormat/>
    <w:rsid w:val="00CA2D84"/>
    <w:rPr>
      <w:b/>
      <w:bCs/>
      <w:smallCaps/>
      <w:color w:val="0F4761" w:themeColor="accent1" w:themeShade="BF"/>
      <w:spacing w:val="5"/>
    </w:rPr>
  </w:style>
  <w:style w:type="paragraph" w:styleId="Revision">
    <w:name w:val="Revision"/>
    <w:hidden/>
    <w:uiPriority w:val="99"/>
    <w:semiHidden/>
    <w:rsid w:val="005B11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74d5b9-bf03-4d67-af0b-4bcc9f6f6a0f}" enabled="0" method="" siteId="{4674d5b9-bf03-4d67-af0b-4bcc9f6f6a0f}" removed="1"/>
  <clbl:label id="{57e687cc-f93a-416b-a813-dfd9fe80a0f5}" enabled="1" method="Standard" siteId="{ffeebe53-4714-40e9-81b1-cb5984a2ddf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Vicky</dc:creator>
  <cp:keywords/>
  <dc:description/>
  <cp:lastModifiedBy>Vinod Kumar</cp:lastModifiedBy>
  <cp:revision>4</cp:revision>
  <dcterms:created xsi:type="dcterms:W3CDTF">2026-01-22T18:09:00Z</dcterms:created>
  <dcterms:modified xsi:type="dcterms:W3CDTF">2026-01-22T18:09:00Z</dcterms:modified>
</cp:coreProperties>
</file>